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99FEDC" w14:textId="77777777" w:rsidR="009247CF" w:rsidRDefault="009247CF">
      <w:pPr>
        <w:rPr>
          <w:rFonts w:ascii="Garamond" w:hAnsi="Garamond"/>
          <w:u w:val="single"/>
        </w:rPr>
      </w:pPr>
      <w:r w:rsidRPr="009247CF">
        <w:rPr>
          <w:rFonts w:ascii="Garamond" w:hAnsi="Garamond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E7942" wp14:editId="491EAE65">
                <wp:simplePos x="0" y="0"/>
                <wp:positionH relativeFrom="margin">
                  <wp:posOffset>4810125</wp:posOffset>
                </wp:positionH>
                <wp:positionV relativeFrom="paragraph">
                  <wp:posOffset>3810</wp:posOffset>
                </wp:positionV>
                <wp:extent cx="2131060" cy="798195"/>
                <wp:effectExtent l="0" t="0" r="27940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7981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685B8" w14:textId="77777777" w:rsidR="009247CF" w:rsidRPr="00E57104" w:rsidRDefault="009247CF" w:rsidP="009247CF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E5710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Subtopics:</w:t>
                            </w:r>
                          </w:p>
                          <w:p w14:paraId="7FE4BFA1" w14:textId="77777777" w:rsidR="009247CF" w:rsidRPr="00E57104" w:rsidRDefault="009247CF" w:rsidP="009247CF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E5710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9.1 Transport in the Xylem of Plants</w:t>
                            </w:r>
                          </w:p>
                          <w:p w14:paraId="059870E3" w14:textId="77777777" w:rsidR="009247CF" w:rsidRPr="00E57104" w:rsidRDefault="009247CF" w:rsidP="009247CF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E5710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9.2 Transport in the Phloem of Plants</w:t>
                            </w:r>
                          </w:p>
                          <w:p w14:paraId="442F6F6F" w14:textId="77777777" w:rsidR="009247CF" w:rsidRPr="00E57104" w:rsidRDefault="009247CF" w:rsidP="009247CF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E5710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9.3 Growth in Plants</w:t>
                            </w:r>
                          </w:p>
                          <w:p w14:paraId="6AD2CD4A" w14:textId="77777777" w:rsidR="009247CF" w:rsidRPr="00E57104" w:rsidRDefault="009247CF" w:rsidP="009247CF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E5710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9.4 Reproduction in Plants</w:t>
                            </w:r>
                          </w:p>
                          <w:p w14:paraId="341A732A" w14:textId="77777777" w:rsidR="009247CF" w:rsidRDefault="009247CF" w:rsidP="009247CF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C0DFA8" w14:textId="77777777" w:rsidR="009247CF" w:rsidRDefault="009247CF" w:rsidP="009247CF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51223A" w14:textId="77777777" w:rsidR="009247CF" w:rsidRDefault="009247CF" w:rsidP="009247CF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9AB7A7" w14:textId="77777777" w:rsidR="009247CF" w:rsidRDefault="009247CF" w:rsidP="009247CF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845E6E" w14:textId="77777777" w:rsidR="009247CF" w:rsidRDefault="009247CF" w:rsidP="009247CF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278DDB" w14:textId="77777777" w:rsidR="009247CF" w:rsidRDefault="009247CF" w:rsidP="009247CF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179F9F9" w14:textId="77777777" w:rsidR="009247CF" w:rsidRDefault="009247CF" w:rsidP="009247CF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77C98E" w14:textId="77777777" w:rsidR="009247CF" w:rsidRPr="009247CF" w:rsidRDefault="009247CF" w:rsidP="009247CF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E794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.75pt;margin-top:.3pt;width:167.8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" fillcolor="white [3201]" strokecolor="black [3200]" strokeweight="1pt">
                <v:textbox>
                  <w:txbxContent>
                    <w:p w14:paraId="2B2685B8" w14:textId="77777777" w:rsidR="009247CF" w:rsidRPr="00E57104" w:rsidRDefault="009247CF" w:rsidP="009247CF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E57104">
                        <w:rPr>
                          <w:rFonts w:ascii="Garamond" w:hAnsi="Garamond"/>
                          <w:sz w:val="18"/>
                          <w:szCs w:val="18"/>
                        </w:rPr>
                        <w:t>Subtopics:</w:t>
                      </w:r>
                    </w:p>
                    <w:p w14:paraId="7FE4BFA1" w14:textId="77777777" w:rsidR="009247CF" w:rsidRPr="00E57104" w:rsidRDefault="009247CF" w:rsidP="009247CF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E57104">
                        <w:rPr>
                          <w:rFonts w:ascii="Garamond" w:hAnsi="Garamond"/>
                          <w:sz w:val="18"/>
                          <w:szCs w:val="18"/>
                        </w:rPr>
                        <w:t>9.1 Transport in the Xylem of Plants</w:t>
                      </w:r>
                    </w:p>
                    <w:p w14:paraId="059870E3" w14:textId="77777777" w:rsidR="009247CF" w:rsidRPr="00E57104" w:rsidRDefault="009247CF" w:rsidP="009247CF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E57104">
                        <w:rPr>
                          <w:rFonts w:ascii="Garamond" w:hAnsi="Garamond"/>
                          <w:sz w:val="18"/>
                          <w:szCs w:val="18"/>
                        </w:rPr>
                        <w:t>9.2 Transport in the Phloem of Plants</w:t>
                      </w:r>
                    </w:p>
                    <w:p w14:paraId="442F6F6F" w14:textId="77777777" w:rsidR="009247CF" w:rsidRPr="00E57104" w:rsidRDefault="009247CF" w:rsidP="009247CF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E57104">
                        <w:rPr>
                          <w:rFonts w:ascii="Garamond" w:hAnsi="Garamond"/>
                          <w:sz w:val="18"/>
                          <w:szCs w:val="18"/>
                        </w:rPr>
                        <w:t>9.3 Growth in Plants</w:t>
                      </w:r>
                    </w:p>
                    <w:p w14:paraId="6AD2CD4A" w14:textId="77777777" w:rsidR="009247CF" w:rsidRPr="00E57104" w:rsidRDefault="009247CF" w:rsidP="009247CF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E57104">
                        <w:rPr>
                          <w:rFonts w:ascii="Garamond" w:hAnsi="Garamond"/>
                          <w:sz w:val="18"/>
                          <w:szCs w:val="18"/>
                        </w:rPr>
                        <w:t>9.4 Reproduction in Plants</w:t>
                      </w:r>
                    </w:p>
                    <w:p w14:paraId="341A732A" w14:textId="77777777" w:rsidR="009247CF" w:rsidRDefault="009247CF" w:rsidP="009247CF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14:paraId="75C0DFA8" w14:textId="77777777" w:rsidR="009247CF" w:rsidRDefault="009247CF" w:rsidP="009247CF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14:paraId="0351223A" w14:textId="77777777" w:rsidR="009247CF" w:rsidRDefault="009247CF" w:rsidP="009247CF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14:paraId="5A9AB7A7" w14:textId="77777777" w:rsidR="009247CF" w:rsidRDefault="009247CF" w:rsidP="009247CF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14:paraId="7C845E6E" w14:textId="77777777" w:rsidR="009247CF" w:rsidRDefault="009247CF" w:rsidP="009247CF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14:paraId="7D278DDB" w14:textId="77777777" w:rsidR="009247CF" w:rsidRDefault="009247CF" w:rsidP="009247CF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14:paraId="7179F9F9" w14:textId="77777777" w:rsidR="009247CF" w:rsidRDefault="009247CF" w:rsidP="009247CF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14:paraId="6F77C98E" w14:textId="77777777" w:rsidR="009247CF" w:rsidRPr="009247CF" w:rsidRDefault="009247CF" w:rsidP="009247CF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47CF">
        <w:rPr>
          <w:rFonts w:ascii="Garamond" w:hAnsi="Garamond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41EA9" wp14:editId="51B8FF14">
                <wp:simplePos x="0" y="0"/>
                <wp:positionH relativeFrom="margin">
                  <wp:posOffset>13091</wp:posOffset>
                </wp:positionH>
                <wp:positionV relativeFrom="paragraph">
                  <wp:posOffset>25986</wp:posOffset>
                </wp:positionV>
                <wp:extent cx="4270375" cy="320040"/>
                <wp:effectExtent l="25400" t="25400" r="2222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3200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5353B" w14:textId="77777777" w:rsidR="009247CF" w:rsidRPr="00E57104" w:rsidRDefault="009247CF" w:rsidP="009247C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57104">
                              <w:rPr>
                                <w:rFonts w:ascii="Garamond" w:hAnsi="Garamond"/>
                                <w:b/>
                              </w:rPr>
                              <w:t>Topic 9: Plant 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1EA9" id="Text Box 1" o:spid="_x0000_s1027" type="#_x0000_t202" style="position:absolute;margin-left:1.05pt;margin-top:2.05pt;width:336.2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" filled="f" strokecolor="black [3213]" strokeweight="3pt">
                <v:stroke linestyle="thinThin"/>
                <v:textbox>
                  <w:txbxContent>
                    <w:p w14:paraId="3915353B" w14:textId="77777777" w:rsidR="009247CF" w:rsidRPr="00E57104" w:rsidRDefault="009247CF" w:rsidP="009247CF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57104">
                        <w:rPr>
                          <w:rFonts w:ascii="Garamond" w:hAnsi="Garamond"/>
                          <w:b/>
                        </w:rPr>
                        <w:t>Topic 9: Plant Biology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D31750" w14:textId="77777777" w:rsidR="009247CF" w:rsidRDefault="009247CF" w:rsidP="00E57104">
      <w:pPr>
        <w:pBdr>
          <w:bottom w:val="single" w:sz="12" w:space="0" w:color="auto"/>
        </w:pBdr>
        <w:rPr>
          <w:rFonts w:ascii="Garamond" w:hAnsi="Garamond"/>
          <w:b/>
          <w:sz w:val="20"/>
          <w:szCs w:val="20"/>
          <w:u w:val="single"/>
        </w:rPr>
      </w:pPr>
    </w:p>
    <w:p w14:paraId="2E32264A" w14:textId="77777777" w:rsidR="009247CF" w:rsidRDefault="009247CF" w:rsidP="00E57104">
      <w:pPr>
        <w:pBdr>
          <w:bottom w:val="single" w:sz="12" w:space="0" w:color="auto"/>
        </w:pBdr>
        <w:rPr>
          <w:rFonts w:ascii="Garamond" w:hAnsi="Garamond"/>
          <w:b/>
          <w:sz w:val="20"/>
          <w:szCs w:val="20"/>
          <w:u w:val="single"/>
        </w:rPr>
      </w:pPr>
    </w:p>
    <w:p w14:paraId="54F3B0A2" w14:textId="77777777" w:rsidR="009247CF" w:rsidRPr="00E57104" w:rsidRDefault="009247CF" w:rsidP="00E57104">
      <w:pPr>
        <w:pBdr>
          <w:bottom w:val="single" w:sz="12" w:space="0" w:color="auto"/>
        </w:pBdr>
        <w:rPr>
          <w:rFonts w:ascii="Garamond" w:hAnsi="Garamond"/>
          <w:sz w:val="16"/>
          <w:szCs w:val="16"/>
        </w:rPr>
      </w:pPr>
      <w:r w:rsidRPr="00E57104">
        <w:rPr>
          <w:rFonts w:ascii="Garamond" w:hAnsi="Garamond"/>
          <w:b/>
          <w:sz w:val="16"/>
          <w:szCs w:val="16"/>
          <w:u w:val="single"/>
        </w:rPr>
        <w:t>EQ’s:</w:t>
      </w:r>
      <w:r w:rsidRPr="00E57104">
        <w:rPr>
          <w:rFonts w:ascii="Garamond" w:hAnsi="Garamond"/>
          <w:b/>
          <w:sz w:val="16"/>
          <w:szCs w:val="16"/>
        </w:rPr>
        <w:t xml:space="preserve"> </w:t>
      </w:r>
      <w:r w:rsidRPr="00E57104">
        <w:rPr>
          <w:rFonts w:ascii="Garamond" w:hAnsi="Garamond"/>
          <w:sz w:val="16"/>
          <w:szCs w:val="16"/>
        </w:rPr>
        <w:t>Plants communicate chemically both internally and externally.</w:t>
      </w:r>
      <w:r w:rsidRPr="00E57104">
        <w:rPr>
          <w:rFonts w:ascii="Garamond" w:hAnsi="Garamond"/>
          <w:b/>
          <w:sz w:val="16"/>
          <w:szCs w:val="16"/>
        </w:rPr>
        <w:t xml:space="preserve"> </w:t>
      </w:r>
      <w:r w:rsidRPr="00E57104">
        <w:rPr>
          <w:rFonts w:ascii="Garamond" w:hAnsi="Garamond"/>
          <w:sz w:val="16"/>
          <w:szCs w:val="16"/>
        </w:rPr>
        <w:t>To what extend can plants be said to have a language?</w:t>
      </w:r>
    </w:p>
    <w:p w14:paraId="23CC2932" w14:textId="77777777" w:rsidR="009247CF" w:rsidRPr="00E57104" w:rsidRDefault="009247CF" w:rsidP="00E57104">
      <w:pPr>
        <w:pBdr>
          <w:bottom w:val="single" w:sz="12" w:space="0" w:color="auto"/>
        </w:pBdr>
        <w:rPr>
          <w:rFonts w:ascii="Garamond" w:hAnsi="Garamond"/>
          <w:sz w:val="16"/>
          <w:szCs w:val="16"/>
        </w:rPr>
      </w:pPr>
    </w:p>
    <w:p w14:paraId="6A551DAE" w14:textId="77777777" w:rsidR="009247CF" w:rsidRDefault="009247CF">
      <w:pPr>
        <w:rPr>
          <w:rFonts w:ascii="Garamond" w:hAnsi="Garamond"/>
          <w:sz w:val="20"/>
          <w:szCs w:val="20"/>
        </w:rPr>
      </w:pPr>
    </w:p>
    <w:p w14:paraId="5E609718" w14:textId="77777777" w:rsidR="00702F20" w:rsidRPr="00702F20" w:rsidRDefault="00702F20" w:rsidP="00702F20">
      <w:pPr>
        <w:rPr>
          <w:rFonts w:ascii="Garamond" w:hAnsi="Garamond" w:cs="Arial"/>
          <w:b/>
          <w:i/>
          <w:iCs/>
          <w:color w:val="000000"/>
          <w:sz w:val="18"/>
          <w:szCs w:val="18"/>
          <w:u w:val="single"/>
        </w:rPr>
      </w:pPr>
      <w:r w:rsidRPr="00702F20">
        <w:rPr>
          <w:rFonts w:ascii="Garamond" w:hAnsi="Garamond" w:cs="Arial"/>
          <w:b/>
          <w:i/>
          <w:iCs/>
          <w:color w:val="000000"/>
          <w:sz w:val="18"/>
          <w:szCs w:val="18"/>
          <w:u w:val="single"/>
        </w:rPr>
        <w:t>Major Understandings, Applications &amp; Skills (Study Guide):</w:t>
      </w:r>
    </w:p>
    <w:p w14:paraId="3A91495D" w14:textId="77777777" w:rsidR="00702F20" w:rsidRPr="00702F20" w:rsidRDefault="00702F20" w:rsidP="00702F20">
      <w:pPr>
        <w:pStyle w:val="NormalWeb"/>
        <w:spacing w:before="0" w:beforeAutospacing="0" w:after="0" w:afterAutospacing="0"/>
        <w:rPr>
          <w:rFonts w:ascii="Garamond" w:hAnsi="Garamond"/>
          <w:b/>
          <w:sz w:val="18"/>
          <w:szCs w:val="18"/>
        </w:rPr>
      </w:pPr>
      <w:r w:rsidRPr="00702F20">
        <w:rPr>
          <w:rFonts w:ascii="Garamond" w:hAnsi="Garamond" w:cs="Arial"/>
          <w:b/>
          <w:i/>
          <w:iCs/>
          <w:color w:val="000000"/>
          <w:sz w:val="18"/>
          <w:szCs w:val="18"/>
        </w:rPr>
        <w:t>Transport in the Xylem of Plants (9.1)</w:t>
      </w:r>
    </w:p>
    <w:p w14:paraId="72B83FDC" w14:textId="77777777" w:rsidR="00702F20" w:rsidRPr="00E57104" w:rsidRDefault="00702F20" w:rsidP="00702F20">
      <w:pPr>
        <w:pStyle w:val="NormalWeb"/>
        <w:spacing w:before="0" w:beforeAutospacing="0" w:after="0" w:afterAutospacing="0"/>
        <w:ind w:left="360"/>
        <w:rPr>
          <w:rFonts w:ascii="Garamond" w:hAnsi="Garamond"/>
          <w:b/>
          <w:sz w:val="16"/>
          <w:szCs w:val="16"/>
        </w:rPr>
      </w:pPr>
      <w:r w:rsidRPr="00E57104">
        <w:rPr>
          <w:rFonts w:ascii="Garamond" w:hAnsi="Garamond" w:cs="Arial"/>
          <w:b/>
          <w:color w:val="000000"/>
          <w:sz w:val="16"/>
          <w:szCs w:val="16"/>
        </w:rPr>
        <w:t>Proficient:</w:t>
      </w:r>
    </w:p>
    <w:p w14:paraId="2176DB47" w14:textId="77777777" w:rsidR="00702F20" w:rsidRPr="00E57104" w:rsidRDefault="00702F20" w:rsidP="00702F20">
      <w:pPr>
        <w:pStyle w:val="NormalWeb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Transpiration is the inevitable consequence of gas exchange in the leaf.</w:t>
      </w:r>
    </w:p>
    <w:p w14:paraId="67C6EC1C" w14:textId="77777777" w:rsidR="00702F20" w:rsidRPr="00E57104" w:rsidRDefault="00702F20" w:rsidP="00702F20">
      <w:pPr>
        <w:pStyle w:val="NormalWeb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The cohesive property of water and the structure of the xylem vessels allow transport under tension.</w:t>
      </w:r>
    </w:p>
    <w:p w14:paraId="555CECA6" w14:textId="77777777" w:rsidR="00702F20" w:rsidRPr="00E57104" w:rsidRDefault="00702F20" w:rsidP="00702F20">
      <w:pPr>
        <w:pStyle w:val="NormalWeb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The adhesive property of water and evaporation generate tension forces in leaf cell walls.</w:t>
      </w:r>
    </w:p>
    <w:p w14:paraId="68EF8D85" w14:textId="77777777" w:rsidR="00702F20" w:rsidRPr="00E57104" w:rsidRDefault="00702F20" w:rsidP="00702F20">
      <w:pPr>
        <w:pStyle w:val="NormalWeb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Active uptake of mineral ions in the roots causes absorption of water by osmosis.</w:t>
      </w:r>
    </w:p>
    <w:p w14:paraId="491512C3" w14:textId="77777777" w:rsidR="00702F20" w:rsidRPr="00E57104" w:rsidRDefault="00702F20" w:rsidP="00702F20">
      <w:pPr>
        <w:pStyle w:val="NormalWeb"/>
        <w:spacing w:before="0" w:beforeAutospacing="0" w:after="0" w:afterAutospacing="0"/>
        <w:ind w:left="360"/>
        <w:rPr>
          <w:rFonts w:ascii="Garamond" w:hAnsi="Garamond"/>
          <w:b/>
          <w:sz w:val="16"/>
          <w:szCs w:val="16"/>
        </w:rPr>
      </w:pPr>
      <w:r w:rsidRPr="00E57104">
        <w:rPr>
          <w:rFonts w:ascii="Garamond" w:hAnsi="Garamond" w:cs="Arial"/>
          <w:b/>
          <w:color w:val="000000"/>
          <w:sz w:val="16"/>
          <w:szCs w:val="16"/>
        </w:rPr>
        <w:t>Exceeds:</w:t>
      </w:r>
    </w:p>
    <w:p w14:paraId="487DAED0" w14:textId="77777777" w:rsidR="00702F20" w:rsidRPr="00E57104" w:rsidRDefault="00702F20" w:rsidP="00702F20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Plants transport water from the roots to the leaves to replace losses from transpiration.</w:t>
      </w:r>
    </w:p>
    <w:p w14:paraId="18A83197" w14:textId="77777777" w:rsidR="00702F20" w:rsidRPr="00E57104" w:rsidRDefault="00702F20" w:rsidP="00702F20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Application: Adaptations of plants in deserts and in saline soils for water conservation.</w:t>
      </w:r>
    </w:p>
    <w:p w14:paraId="07832109" w14:textId="77777777" w:rsidR="00702F20" w:rsidRPr="00E57104" w:rsidRDefault="00702F20" w:rsidP="00702F20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Application: Models of water transport in xylem using simple apparatus including blotting of filter paper, porous pots and capillary tubing.</w:t>
      </w:r>
    </w:p>
    <w:p w14:paraId="4C970C11" w14:textId="77777777" w:rsidR="00702F20" w:rsidRPr="00E57104" w:rsidRDefault="00702F20" w:rsidP="00702F20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Skill: Drawing the structure of primary xylem vessels in sections of stems based on microscope images.</w:t>
      </w:r>
    </w:p>
    <w:p w14:paraId="59B6D20C" w14:textId="77777777" w:rsidR="00702F20" w:rsidRPr="00E57104" w:rsidRDefault="00702F20" w:rsidP="00702F20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Skill: Measurement of transpiration rates using photometers (Practical 7)</w:t>
      </w:r>
    </w:p>
    <w:p w14:paraId="55A50973" w14:textId="77777777" w:rsidR="00702F20" w:rsidRPr="00E57104" w:rsidRDefault="00702F20" w:rsidP="00702F20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Skill: Design of an experiment to test hypotheses about the effect of temperature or humidity on transpiration rates.</w:t>
      </w:r>
    </w:p>
    <w:p w14:paraId="37685A9E" w14:textId="77777777" w:rsidR="00702F20" w:rsidRPr="00E57104" w:rsidRDefault="00702F20" w:rsidP="00702F20">
      <w:pPr>
        <w:pStyle w:val="NormalWeb"/>
        <w:spacing w:before="0" w:beforeAutospacing="0" w:after="0" w:afterAutospacing="0"/>
        <w:rPr>
          <w:rFonts w:ascii="Garamond" w:hAnsi="Garamond"/>
          <w:b/>
          <w:sz w:val="16"/>
          <w:szCs w:val="16"/>
        </w:rPr>
      </w:pPr>
      <w:r w:rsidRPr="00E57104">
        <w:rPr>
          <w:rFonts w:ascii="Garamond" w:hAnsi="Garamond" w:cs="Arial"/>
          <w:b/>
          <w:i/>
          <w:iCs/>
          <w:color w:val="000000"/>
          <w:sz w:val="16"/>
          <w:szCs w:val="16"/>
        </w:rPr>
        <w:t>Transport in the Phloem of Plants (9.2)</w:t>
      </w:r>
    </w:p>
    <w:p w14:paraId="39693112" w14:textId="77777777" w:rsidR="00702F20" w:rsidRPr="00E57104" w:rsidRDefault="00702F20" w:rsidP="00702F20">
      <w:pPr>
        <w:pStyle w:val="NormalWeb"/>
        <w:spacing w:before="0" w:beforeAutospacing="0" w:after="0" w:afterAutospacing="0"/>
        <w:ind w:left="360"/>
        <w:rPr>
          <w:rFonts w:ascii="Garamond" w:hAnsi="Garamond"/>
          <w:b/>
          <w:sz w:val="16"/>
          <w:szCs w:val="16"/>
        </w:rPr>
      </w:pPr>
      <w:r w:rsidRPr="00E57104">
        <w:rPr>
          <w:rFonts w:ascii="Garamond" w:hAnsi="Garamond" w:cs="Arial"/>
          <w:b/>
          <w:color w:val="000000"/>
          <w:sz w:val="16"/>
          <w:szCs w:val="16"/>
        </w:rPr>
        <w:t>Proficient:</w:t>
      </w:r>
    </w:p>
    <w:p w14:paraId="138C58EE" w14:textId="77777777" w:rsidR="00702F20" w:rsidRPr="00E57104" w:rsidRDefault="00702F20" w:rsidP="00702F20">
      <w:pPr>
        <w:pStyle w:val="NormalWeb"/>
        <w:numPr>
          <w:ilvl w:val="0"/>
          <w:numId w:val="11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Plants transport organic compounds from sources to sinks.</w:t>
      </w:r>
    </w:p>
    <w:p w14:paraId="0A3C70B1" w14:textId="77777777" w:rsidR="00702F20" w:rsidRPr="00E57104" w:rsidRDefault="00702F20" w:rsidP="00702F20">
      <w:pPr>
        <w:pStyle w:val="NormalWeb"/>
        <w:numPr>
          <w:ilvl w:val="0"/>
          <w:numId w:val="11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Incompressibility of water allows transport along hydrostatic pressure gradients.</w:t>
      </w:r>
    </w:p>
    <w:p w14:paraId="4BBBDBB1" w14:textId="77777777" w:rsidR="00702F20" w:rsidRPr="00E57104" w:rsidRDefault="00702F20" w:rsidP="00702F20">
      <w:pPr>
        <w:pStyle w:val="NormalWeb"/>
        <w:numPr>
          <w:ilvl w:val="0"/>
          <w:numId w:val="11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High concentrations of solutes in the phloem at the source lead to water uptake by osmosis.</w:t>
      </w:r>
    </w:p>
    <w:p w14:paraId="00E7E148" w14:textId="77777777" w:rsidR="00702F20" w:rsidRPr="00E57104" w:rsidRDefault="00702F20" w:rsidP="00702F20">
      <w:pPr>
        <w:pStyle w:val="NormalWeb"/>
        <w:numPr>
          <w:ilvl w:val="0"/>
          <w:numId w:val="11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Raised hydrostatic pressure causes the contents of the phloem to flow towards sinks.</w:t>
      </w:r>
    </w:p>
    <w:p w14:paraId="5ABA41AD" w14:textId="77777777" w:rsidR="00702F20" w:rsidRPr="00E57104" w:rsidRDefault="00702F20" w:rsidP="00702F20">
      <w:pPr>
        <w:pStyle w:val="NormalWeb"/>
        <w:spacing w:before="0" w:beforeAutospacing="0" w:after="0" w:afterAutospacing="0"/>
        <w:ind w:left="360"/>
        <w:rPr>
          <w:rFonts w:ascii="Garamond" w:hAnsi="Garamond"/>
          <w:b/>
          <w:sz w:val="16"/>
          <w:szCs w:val="16"/>
        </w:rPr>
      </w:pPr>
      <w:r w:rsidRPr="00E57104">
        <w:rPr>
          <w:rFonts w:ascii="Garamond" w:hAnsi="Garamond" w:cs="Arial"/>
          <w:b/>
          <w:color w:val="000000"/>
          <w:sz w:val="16"/>
          <w:szCs w:val="16"/>
        </w:rPr>
        <w:t>Exceeds:</w:t>
      </w:r>
    </w:p>
    <w:p w14:paraId="36765E5E" w14:textId="77777777" w:rsidR="00702F20" w:rsidRPr="00E57104" w:rsidRDefault="00702F20" w:rsidP="00702F20">
      <w:pPr>
        <w:pStyle w:val="NormalWeb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Active transport is used to load organic compounds into phloem sieve tubes at the source.</w:t>
      </w:r>
    </w:p>
    <w:p w14:paraId="760F1D41" w14:textId="77777777" w:rsidR="00702F20" w:rsidRPr="00E57104" w:rsidRDefault="00702F20" w:rsidP="00702F20">
      <w:pPr>
        <w:pStyle w:val="NormalWeb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Application: Structure-function relationships of phloem sieve tubes.</w:t>
      </w:r>
    </w:p>
    <w:p w14:paraId="3CE2300A" w14:textId="77777777" w:rsidR="00702F20" w:rsidRPr="00E57104" w:rsidRDefault="00702F20" w:rsidP="00702F20">
      <w:pPr>
        <w:pStyle w:val="NormalWeb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Skill: Identification of xylem and phloem in microscope images of stem and root.</w:t>
      </w:r>
    </w:p>
    <w:p w14:paraId="4C59B8FD" w14:textId="77777777" w:rsidR="00702F20" w:rsidRPr="00E57104" w:rsidRDefault="00702F20" w:rsidP="00702F20">
      <w:pPr>
        <w:pStyle w:val="NormalWeb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Skill: Analysis of data from experiments measuring phloem transport rates using aphid stylets and radioactively-labelled carbon dioxide.</w:t>
      </w:r>
    </w:p>
    <w:p w14:paraId="291A9515" w14:textId="77777777" w:rsidR="00702F20" w:rsidRPr="00E57104" w:rsidRDefault="00702F20" w:rsidP="00702F20">
      <w:pPr>
        <w:pStyle w:val="NormalWeb"/>
        <w:spacing w:before="0" w:beforeAutospacing="0" w:after="0" w:afterAutospacing="0"/>
        <w:rPr>
          <w:rFonts w:ascii="Garamond" w:hAnsi="Garamond"/>
          <w:b/>
          <w:sz w:val="16"/>
          <w:szCs w:val="16"/>
        </w:rPr>
      </w:pPr>
      <w:r w:rsidRPr="00E57104">
        <w:rPr>
          <w:rFonts w:ascii="Garamond" w:hAnsi="Garamond" w:cs="Arial"/>
          <w:b/>
          <w:i/>
          <w:iCs/>
          <w:color w:val="000000"/>
          <w:sz w:val="16"/>
          <w:szCs w:val="16"/>
        </w:rPr>
        <w:t>Growth in Plants (9.3)</w:t>
      </w:r>
    </w:p>
    <w:p w14:paraId="7BD611EE" w14:textId="77777777" w:rsidR="00702F20" w:rsidRPr="00E57104" w:rsidRDefault="00702F20" w:rsidP="00702F20">
      <w:pPr>
        <w:pStyle w:val="NormalWeb"/>
        <w:spacing w:before="0" w:beforeAutospacing="0" w:after="0" w:afterAutospacing="0"/>
        <w:ind w:left="360"/>
        <w:rPr>
          <w:rFonts w:ascii="Garamond" w:hAnsi="Garamond"/>
          <w:b/>
          <w:sz w:val="16"/>
          <w:szCs w:val="16"/>
        </w:rPr>
      </w:pPr>
      <w:r w:rsidRPr="00E57104">
        <w:rPr>
          <w:rFonts w:ascii="Garamond" w:hAnsi="Garamond" w:cs="Arial"/>
          <w:b/>
          <w:color w:val="000000"/>
          <w:sz w:val="16"/>
          <w:szCs w:val="16"/>
        </w:rPr>
        <w:t>Proficient:</w:t>
      </w:r>
    </w:p>
    <w:p w14:paraId="5E7AC65A" w14:textId="77777777" w:rsidR="00702F20" w:rsidRPr="00E57104" w:rsidRDefault="00702F20" w:rsidP="00702F20">
      <w:pPr>
        <w:pStyle w:val="NormalWeb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Undifferentiated cells in the meristems of plants allow indeterminate growth.</w:t>
      </w:r>
    </w:p>
    <w:p w14:paraId="2718644E" w14:textId="77777777" w:rsidR="00702F20" w:rsidRPr="00E57104" w:rsidRDefault="00702F20" w:rsidP="00702F20">
      <w:pPr>
        <w:pStyle w:val="NormalWeb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Mitosis and cell division in the shoot apex provide cells needed for extension of stems and development of leaves.</w:t>
      </w:r>
    </w:p>
    <w:p w14:paraId="6DCCD69B" w14:textId="77777777" w:rsidR="00702F20" w:rsidRPr="00E57104" w:rsidRDefault="00702F20" w:rsidP="00702F20">
      <w:pPr>
        <w:pStyle w:val="NormalWeb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Plant hormones control growth in the shoot apex.</w:t>
      </w:r>
    </w:p>
    <w:p w14:paraId="6651E314" w14:textId="77777777" w:rsidR="00702F20" w:rsidRPr="00E57104" w:rsidRDefault="00702F20" w:rsidP="00702F20">
      <w:pPr>
        <w:pStyle w:val="NormalWeb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Plant shoots respond to the environment by tropisms.</w:t>
      </w:r>
    </w:p>
    <w:p w14:paraId="6E817052" w14:textId="77777777" w:rsidR="00702F20" w:rsidRPr="00E57104" w:rsidRDefault="00702F20" w:rsidP="00702F20">
      <w:pPr>
        <w:pStyle w:val="NormalWeb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Auxin influences cell growth rates by changing the pattern of gene expression.</w:t>
      </w:r>
    </w:p>
    <w:p w14:paraId="76BEF5DE" w14:textId="77777777" w:rsidR="00702F20" w:rsidRPr="00E57104" w:rsidRDefault="00702F20" w:rsidP="00702F20">
      <w:pPr>
        <w:pStyle w:val="NormalWeb"/>
        <w:spacing w:before="0" w:beforeAutospacing="0" w:after="0" w:afterAutospacing="0"/>
        <w:ind w:left="360"/>
        <w:rPr>
          <w:rFonts w:ascii="Garamond" w:hAnsi="Garamond"/>
          <w:b/>
          <w:sz w:val="16"/>
          <w:szCs w:val="16"/>
        </w:rPr>
      </w:pPr>
      <w:r w:rsidRPr="00E57104">
        <w:rPr>
          <w:rFonts w:ascii="Garamond" w:hAnsi="Garamond" w:cs="Arial"/>
          <w:b/>
          <w:color w:val="000000"/>
          <w:sz w:val="16"/>
          <w:szCs w:val="16"/>
        </w:rPr>
        <w:t>Exceeds:</w:t>
      </w:r>
    </w:p>
    <w:p w14:paraId="16EB3E10" w14:textId="77777777" w:rsidR="00702F20" w:rsidRPr="00E57104" w:rsidRDefault="00702F20" w:rsidP="00702F20">
      <w:pPr>
        <w:pStyle w:val="NormalWeb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Auxin efflux pumps can set up concentration gradients of auxin in plant tissue.</w:t>
      </w:r>
    </w:p>
    <w:p w14:paraId="59B89B64" w14:textId="77777777" w:rsidR="00702F20" w:rsidRPr="00E57104" w:rsidRDefault="00702F20" w:rsidP="00702F20">
      <w:pPr>
        <w:pStyle w:val="NormalWeb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Application: Micropropagation of plants using tissue from the shoot</w:t>
      </w:r>
      <w:r w:rsidR="00C70282" w:rsidRPr="00E57104">
        <w:rPr>
          <w:rFonts w:ascii="Garamond" w:hAnsi="Garamond" w:cs="Arial"/>
          <w:color w:val="000000"/>
          <w:sz w:val="16"/>
          <w:szCs w:val="16"/>
        </w:rPr>
        <w:t xml:space="preserve"> apex, nutrient agar gels and gr</w:t>
      </w:r>
      <w:r w:rsidRPr="00E57104">
        <w:rPr>
          <w:rFonts w:ascii="Garamond" w:hAnsi="Garamond" w:cs="Arial"/>
          <w:color w:val="000000"/>
          <w:sz w:val="16"/>
          <w:szCs w:val="16"/>
        </w:rPr>
        <w:t>owth hormones.</w:t>
      </w:r>
    </w:p>
    <w:p w14:paraId="1A2E3248" w14:textId="77777777" w:rsidR="00702F20" w:rsidRPr="00E57104" w:rsidRDefault="00702F20" w:rsidP="00702F20">
      <w:pPr>
        <w:pStyle w:val="NormalWeb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Application: Use of micropropagation for rapid bulking up of new varieties, production of virus-free strains of existing varieties and propagation of orchids and other rare species.</w:t>
      </w:r>
    </w:p>
    <w:p w14:paraId="794BBDA8" w14:textId="77777777" w:rsidR="00702F20" w:rsidRPr="00E57104" w:rsidRDefault="00702F20" w:rsidP="00702F20">
      <w:pPr>
        <w:pStyle w:val="NormalWeb"/>
        <w:spacing w:before="0" w:beforeAutospacing="0" w:after="0" w:afterAutospacing="0"/>
        <w:rPr>
          <w:rFonts w:ascii="Garamond" w:hAnsi="Garamond"/>
          <w:b/>
          <w:sz w:val="16"/>
          <w:szCs w:val="16"/>
        </w:rPr>
      </w:pPr>
      <w:r w:rsidRPr="00E57104">
        <w:rPr>
          <w:rFonts w:ascii="Garamond" w:hAnsi="Garamond" w:cs="Arial"/>
          <w:b/>
          <w:i/>
          <w:iCs/>
          <w:color w:val="000000"/>
          <w:sz w:val="16"/>
          <w:szCs w:val="16"/>
        </w:rPr>
        <w:t>Reproduction in Plants (9.4)</w:t>
      </w:r>
    </w:p>
    <w:p w14:paraId="69B7DD80" w14:textId="77777777" w:rsidR="00702F20" w:rsidRPr="00E57104" w:rsidRDefault="00702F20" w:rsidP="00702F20">
      <w:pPr>
        <w:pStyle w:val="NormalWeb"/>
        <w:spacing w:before="0" w:beforeAutospacing="0" w:after="0" w:afterAutospacing="0"/>
        <w:ind w:left="360"/>
        <w:rPr>
          <w:rFonts w:ascii="Garamond" w:hAnsi="Garamond"/>
          <w:b/>
          <w:sz w:val="16"/>
          <w:szCs w:val="16"/>
        </w:rPr>
      </w:pPr>
      <w:r w:rsidRPr="00E57104">
        <w:rPr>
          <w:rFonts w:ascii="Garamond" w:hAnsi="Garamond" w:cs="Arial"/>
          <w:b/>
          <w:color w:val="000000"/>
          <w:sz w:val="16"/>
          <w:szCs w:val="16"/>
        </w:rPr>
        <w:t>Proficient:</w:t>
      </w:r>
    </w:p>
    <w:p w14:paraId="4DB960EC" w14:textId="77777777" w:rsidR="00702F20" w:rsidRPr="00E57104" w:rsidRDefault="00702F20" w:rsidP="00702F20">
      <w:pPr>
        <w:pStyle w:val="NormalWeb"/>
        <w:numPr>
          <w:ilvl w:val="0"/>
          <w:numId w:val="15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Flowering involves a change in gene expression in the shoot apex.</w:t>
      </w:r>
    </w:p>
    <w:p w14:paraId="5BC82D60" w14:textId="77777777" w:rsidR="00702F20" w:rsidRPr="00E57104" w:rsidRDefault="00702F20" w:rsidP="00702F20">
      <w:pPr>
        <w:pStyle w:val="NormalWeb"/>
        <w:numPr>
          <w:ilvl w:val="0"/>
          <w:numId w:val="15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Most flowering plants use mutualistic relationships with pollinators in sexual reproduction.</w:t>
      </w:r>
    </w:p>
    <w:p w14:paraId="2981AE71" w14:textId="77777777" w:rsidR="00702F20" w:rsidRPr="00E57104" w:rsidRDefault="00702F20" w:rsidP="00702F20">
      <w:pPr>
        <w:pStyle w:val="NormalWeb"/>
        <w:numPr>
          <w:ilvl w:val="0"/>
          <w:numId w:val="15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Skill: Drawing internal structure of seeds.</w:t>
      </w:r>
    </w:p>
    <w:p w14:paraId="6F0DF479" w14:textId="77777777" w:rsidR="00702F20" w:rsidRPr="00E57104" w:rsidRDefault="00702F20" w:rsidP="00702F20">
      <w:pPr>
        <w:pStyle w:val="NormalWeb"/>
        <w:numPr>
          <w:ilvl w:val="0"/>
          <w:numId w:val="15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Skill: Drawing of half-views of animal-pollinated flowers.</w:t>
      </w:r>
    </w:p>
    <w:p w14:paraId="0568B47B" w14:textId="77777777" w:rsidR="00702F20" w:rsidRPr="00E57104" w:rsidRDefault="00702F20" w:rsidP="00702F20">
      <w:pPr>
        <w:pStyle w:val="NormalWeb"/>
        <w:spacing w:before="0" w:beforeAutospacing="0" w:after="0" w:afterAutospacing="0"/>
        <w:ind w:left="360"/>
        <w:rPr>
          <w:rFonts w:ascii="Garamond" w:hAnsi="Garamond"/>
          <w:b/>
          <w:sz w:val="16"/>
          <w:szCs w:val="16"/>
        </w:rPr>
      </w:pPr>
      <w:r w:rsidRPr="00E57104">
        <w:rPr>
          <w:rFonts w:ascii="Garamond" w:hAnsi="Garamond" w:cs="Arial"/>
          <w:b/>
          <w:color w:val="000000"/>
          <w:sz w:val="16"/>
          <w:szCs w:val="16"/>
        </w:rPr>
        <w:t>Exceeds:</w:t>
      </w:r>
    </w:p>
    <w:p w14:paraId="1CE0832A" w14:textId="77777777" w:rsidR="00702F20" w:rsidRPr="00E57104" w:rsidRDefault="00702F20" w:rsidP="00702F20">
      <w:pPr>
        <w:pStyle w:val="NormalWeb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Success in plant reproduction depends on pollination, fertilization and seed dispersal.</w:t>
      </w:r>
    </w:p>
    <w:p w14:paraId="6C14A9BD" w14:textId="77777777" w:rsidR="00702F20" w:rsidRPr="00E57104" w:rsidRDefault="00702F20" w:rsidP="00702F20">
      <w:pPr>
        <w:pStyle w:val="NormalWeb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Application: Methods used induce short-day plants to flower out of season.</w:t>
      </w:r>
    </w:p>
    <w:p w14:paraId="6FC09C70" w14:textId="77777777" w:rsidR="00702F20" w:rsidRPr="00E57104" w:rsidRDefault="00702F20" w:rsidP="00702F20">
      <w:pPr>
        <w:pStyle w:val="NormalWeb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Skill: Design of experiments to test hypotheses about factors affecting germination.</w:t>
      </w:r>
    </w:p>
    <w:p w14:paraId="4B3E5A5D" w14:textId="77777777" w:rsidR="00E57104" w:rsidRPr="00E57104" w:rsidRDefault="00C70282" w:rsidP="00E57104">
      <w:pPr>
        <w:pStyle w:val="NormalWeb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Fonts w:ascii="Garamond" w:hAnsi="Garamond" w:cs="Arial"/>
          <w:color w:val="000000"/>
          <w:sz w:val="16"/>
          <w:szCs w:val="16"/>
        </w:rPr>
      </w:pPr>
      <w:r w:rsidRPr="00E57104">
        <w:rPr>
          <w:rFonts w:ascii="Garamond" w:hAnsi="Garamond" w:cs="Arial"/>
          <w:color w:val="000000"/>
          <w:sz w:val="16"/>
          <w:szCs w:val="16"/>
        </w:rPr>
        <w:t>The switch to flowering is a response to the length of light and dark periods in many plants.</w:t>
      </w:r>
    </w:p>
    <w:p w14:paraId="321D8E5C" w14:textId="77777777" w:rsidR="00C70282" w:rsidRDefault="00C70282" w:rsidP="00C70282">
      <w:pPr>
        <w:rPr>
          <w:rFonts w:ascii="Garamond" w:hAnsi="Garamond" w:cs="Arial"/>
          <w:b/>
          <w:sz w:val="18"/>
          <w:szCs w:val="18"/>
          <w:u w:val="single"/>
        </w:rPr>
      </w:pPr>
      <w:r w:rsidRPr="00C70282">
        <w:rPr>
          <w:rFonts w:ascii="Garamond" w:hAnsi="Garamond" w:cs="Arial"/>
          <w:b/>
          <w:sz w:val="18"/>
          <w:szCs w:val="18"/>
          <w:u w:val="single"/>
        </w:rPr>
        <w:t>Key Terms:</w:t>
      </w:r>
    </w:p>
    <w:p w14:paraId="32EB1A77" w14:textId="77777777" w:rsid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8"/>
          <w:szCs w:val="18"/>
        </w:rPr>
        <w:sectPr w:rsidR="00E57104" w:rsidSect="009247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63262B" w14:textId="77777777" w:rsidR="00C70282" w:rsidRPr="00E57104" w:rsidRDefault="00C70282" w:rsidP="00C70282">
      <w:pPr>
        <w:pStyle w:val="ListParagraph"/>
        <w:numPr>
          <w:ilvl w:val="0"/>
          <w:numId w:val="26"/>
        </w:numPr>
        <w:rPr>
          <w:rFonts w:ascii="Garamond" w:hAnsi="Garamond" w:cs="Arial"/>
          <w:b/>
          <w:sz w:val="16"/>
          <w:szCs w:val="16"/>
          <w:u w:val="single"/>
        </w:rPr>
      </w:pPr>
      <w:r w:rsidRPr="00E57104">
        <w:rPr>
          <w:rFonts w:ascii="Garamond" w:hAnsi="Garamond" w:cs="Arial"/>
          <w:sz w:val="16"/>
          <w:szCs w:val="16"/>
        </w:rPr>
        <w:lastRenderedPageBreak/>
        <w:t>Transpiration</w:t>
      </w:r>
    </w:p>
    <w:p w14:paraId="76BBF86A" w14:textId="77777777" w:rsidR="00C70282" w:rsidRPr="00E57104" w:rsidRDefault="00C70282" w:rsidP="00C70282">
      <w:pPr>
        <w:pStyle w:val="ListParagraph"/>
        <w:numPr>
          <w:ilvl w:val="0"/>
          <w:numId w:val="26"/>
        </w:numPr>
        <w:rPr>
          <w:rFonts w:ascii="Garamond" w:hAnsi="Garamond" w:cs="Arial"/>
          <w:b/>
          <w:sz w:val="16"/>
          <w:szCs w:val="16"/>
          <w:u w:val="single"/>
        </w:rPr>
      </w:pPr>
      <w:r w:rsidRPr="00E57104">
        <w:rPr>
          <w:rFonts w:ascii="Garamond" w:hAnsi="Garamond" w:cs="Arial"/>
          <w:sz w:val="16"/>
          <w:szCs w:val="16"/>
        </w:rPr>
        <w:t>Guard cells</w:t>
      </w:r>
    </w:p>
    <w:p w14:paraId="2435EE93" w14:textId="77777777" w:rsidR="00C70282" w:rsidRPr="00E57104" w:rsidRDefault="00C70282" w:rsidP="00C70282">
      <w:pPr>
        <w:pStyle w:val="ListParagraph"/>
        <w:numPr>
          <w:ilvl w:val="0"/>
          <w:numId w:val="26"/>
        </w:numPr>
        <w:rPr>
          <w:rFonts w:ascii="Garamond" w:hAnsi="Garamond" w:cs="Arial"/>
          <w:b/>
          <w:sz w:val="16"/>
          <w:szCs w:val="16"/>
          <w:u w:val="single"/>
        </w:rPr>
      </w:pPr>
      <w:r w:rsidRPr="00E57104">
        <w:rPr>
          <w:rFonts w:ascii="Garamond" w:hAnsi="Garamond" w:cs="Arial"/>
          <w:sz w:val="16"/>
          <w:szCs w:val="16"/>
        </w:rPr>
        <w:t>Stomata</w:t>
      </w:r>
    </w:p>
    <w:p w14:paraId="440E4D33" w14:textId="77777777" w:rsidR="00C70282" w:rsidRPr="00E57104" w:rsidRDefault="00C70282" w:rsidP="00C70282">
      <w:pPr>
        <w:pStyle w:val="ListParagraph"/>
        <w:numPr>
          <w:ilvl w:val="0"/>
          <w:numId w:val="26"/>
        </w:numPr>
        <w:rPr>
          <w:rFonts w:ascii="Garamond" w:hAnsi="Garamond" w:cs="Arial"/>
          <w:b/>
          <w:sz w:val="16"/>
          <w:szCs w:val="16"/>
          <w:u w:val="single"/>
        </w:rPr>
      </w:pPr>
      <w:r w:rsidRPr="00E57104">
        <w:rPr>
          <w:rFonts w:ascii="Garamond" w:hAnsi="Garamond" w:cs="Arial"/>
          <w:sz w:val="16"/>
          <w:szCs w:val="16"/>
        </w:rPr>
        <w:t>Photosynthesis</w:t>
      </w:r>
    </w:p>
    <w:p w14:paraId="73B48886" w14:textId="77777777" w:rsidR="00C70282" w:rsidRPr="00E57104" w:rsidRDefault="00C70282" w:rsidP="00C70282">
      <w:pPr>
        <w:pStyle w:val="ListParagraph"/>
        <w:numPr>
          <w:ilvl w:val="0"/>
          <w:numId w:val="26"/>
        </w:numPr>
        <w:rPr>
          <w:rFonts w:ascii="Garamond" w:hAnsi="Garamond" w:cs="Arial"/>
          <w:b/>
          <w:sz w:val="16"/>
          <w:szCs w:val="16"/>
          <w:u w:val="single"/>
        </w:rPr>
      </w:pPr>
      <w:proofErr w:type="spellStart"/>
      <w:r w:rsidRPr="00E57104">
        <w:rPr>
          <w:rFonts w:ascii="Garamond" w:hAnsi="Garamond" w:cs="Arial"/>
          <w:sz w:val="16"/>
          <w:szCs w:val="16"/>
        </w:rPr>
        <w:t>Potometer</w:t>
      </w:r>
      <w:proofErr w:type="spellEnd"/>
    </w:p>
    <w:p w14:paraId="6FE66534" w14:textId="77777777" w:rsidR="00C70282" w:rsidRPr="00E57104" w:rsidRDefault="00C70282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Xylem</w:t>
      </w:r>
    </w:p>
    <w:p w14:paraId="74C564B6" w14:textId="77777777" w:rsidR="00C70282" w:rsidRPr="00E57104" w:rsidRDefault="00C70282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Cohesion</w:t>
      </w:r>
    </w:p>
    <w:p w14:paraId="53B59ED0" w14:textId="77777777" w:rsidR="00C70282" w:rsidRPr="00E57104" w:rsidRDefault="00C70282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Adhesion</w:t>
      </w:r>
    </w:p>
    <w:p w14:paraId="799A85C6" w14:textId="77777777" w:rsidR="00C70282" w:rsidRPr="00E57104" w:rsidRDefault="00C70282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Lignin</w:t>
      </w:r>
    </w:p>
    <w:p w14:paraId="380AF291" w14:textId="77777777" w:rsidR="00C70282" w:rsidRPr="00E57104" w:rsidRDefault="00C70282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Passive transport</w:t>
      </w:r>
    </w:p>
    <w:p w14:paraId="17088569" w14:textId="77777777" w:rsidR="00C70282" w:rsidRPr="00E57104" w:rsidRDefault="00C70282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Active transport</w:t>
      </w:r>
    </w:p>
    <w:p w14:paraId="3CF2D3BA" w14:textId="77777777" w:rsidR="00C70282" w:rsidRPr="00E57104" w:rsidRDefault="00C70282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Turgor pressure</w:t>
      </w:r>
    </w:p>
    <w:p w14:paraId="4AB16475" w14:textId="77777777" w:rsidR="00C70282" w:rsidRPr="00E57104" w:rsidRDefault="00C70282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Osmosis</w:t>
      </w:r>
    </w:p>
    <w:p w14:paraId="1267A6D6" w14:textId="77777777" w:rsidR="00C70282" w:rsidRPr="00E57104" w:rsidRDefault="00C70282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 xml:space="preserve">Mineral </w:t>
      </w:r>
      <w:r w:rsidR="005E6EE7" w:rsidRPr="00E57104">
        <w:rPr>
          <w:rFonts w:ascii="Garamond" w:hAnsi="Garamond" w:cs="Arial"/>
          <w:sz w:val="16"/>
          <w:szCs w:val="16"/>
        </w:rPr>
        <w:t>ions</w:t>
      </w:r>
    </w:p>
    <w:p w14:paraId="2D781A6A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Mutualistic relationship</w:t>
      </w:r>
    </w:p>
    <w:p w14:paraId="739A1099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Apoplast</w:t>
      </w:r>
    </w:p>
    <w:p w14:paraId="787BB158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Symplast</w:t>
      </w:r>
    </w:p>
    <w:p w14:paraId="3C4F6F3C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Adaptations</w:t>
      </w:r>
    </w:p>
    <w:p w14:paraId="4E6B2AC9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Xerophytes</w:t>
      </w:r>
    </w:p>
    <w:p w14:paraId="005540A2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Halophytes</w:t>
      </w:r>
    </w:p>
    <w:p w14:paraId="619D31A2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lastRenderedPageBreak/>
        <w:t>Translocation</w:t>
      </w:r>
    </w:p>
    <w:p w14:paraId="66860930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Source</w:t>
      </w:r>
    </w:p>
    <w:p w14:paraId="3F1B6FE6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Sink</w:t>
      </w:r>
    </w:p>
    <w:p w14:paraId="1AA08EE4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Phloem</w:t>
      </w:r>
    </w:p>
    <w:p w14:paraId="1C968D7B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Sieve tubes</w:t>
      </w:r>
    </w:p>
    <w:p w14:paraId="56BE7A8E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Mesophyll cells</w:t>
      </w:r>
    </w:p>
    <w:p w14:paraId="64706F60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Companion cells</w:t>
      </w:r>
    </w:p>
    <w:p w14:paraId="486DB541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Phloem loading</w:t>
      </w:r>
    </w:p>
    <w:p w14:paraId="33CF505C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Water potential</w:t>
      </w:r>
    </w:p>
    <w:p w14:paraId="334AB9C8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Phloem sieve tubes</w:t>
      </w:r>
    </w:p>
    <w:p w14:paraId="54C5F7C2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Undifferentiated cells</w:t>
      </w:r>
    </w:p>
    <w:p w14:paraId="49BEBFF7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Apical Meristems (root &amp; shoot)</w:t>
      </w:r>
    </w:p>
    <w:p w14:paraId="35D7558D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Indeterminate growth</w:t>
      </w:r>
    </w:p>
    <w:p w14:paraId="20F9CE80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Mitosis</w:t>
      </w:r>
    </w:p>
    <w:p w14:paraId="2A73DAE5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Dicotyledonous</w:t>
      </w:r>
    </w:p>
    <w:p w14:paraId="39A1473A" w14:textId="77777777" w:rsidR="005E6EE7" w:rsidRPr="00E57104" w:rsidRDefault="005E6EE7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Monocotyledonous</w:t>
      </w:r>
    </w:p>
    <w:p w14:paraId="7B365335" w14:textId="77777777" w:rsidR="005E6EE7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Auxins</w:t>
      </w:r>
    </w:p>
    <w:p w14:paraId="6E2321F8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Cytokinins</w:t>
      </w:r>
    </w:p>
    <w:p w14:paraId="54DB21E6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Tropisms</w:t>
      </w:r>
    </w:p>
    <w:p w14:paraId="75B069AA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Phototropism</w:t>
      </w:r>
    </w:p>
    <w:p w14:paraId="0BD29B4B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lastRenderedPageBreak/>
        <w:t>Gravitropism</w:t>
      </w:r>
    </w:p>
    <w:p w14:paraId="299C3B87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Intracellular pumps</w:t>
      </w:r>
    </w:p>
    <w:p w14:paraId="69A4751E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Micropropagation</w:t>
      </w:r>
    </w:p>
    <w:p w14:paraId="652E0040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Genomics</w:t>
      </w:r>
    </w:p>
    <w:p w14:paraId="30CC76DC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Vegetative structures</w:t>
      </w:r>
    </w:p>
    <w:p w14:paraId="2EF8A712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Long day plants</w:t>
      </w:r>
    </w:p>
    <w:p w14:paraId="142E2C84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Short day plants</w:t>
      </w:r>
    </w:p>
    <w:p w14:paraId="4A6E88A9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Sexual reproduction</w:t>
      </w:r>
    </w:p>
    <w:p w14:paraId="0D7DAAE4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Photoperiods</w:t>
      </w:r>
    </w:p>
    <w:p w14:paraId="2911AB18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Pollination</w:t>
      </w:r>
    </w:p>
    <w:p w14:paraId="25DD8F63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Mutualism</w:t>
      </w:r>
    </w:p>
    <w:p w14:paraId="3FD2905F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Fertilization</w:t>
      </w:r>
    </w:p>
    <w:p w14:paraId="0BF96A53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Seed dispersal</w:t>
      </w:r>
    </w:p>
    <w:p w14:paraId="7A70B582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Embryo root</w:t>
      </w:r>
    </w:p>
    <w:p w14:paraId="50F047BE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Embryo shoot</w:t>
      </w:r>
    </w:p>
    <w:p w14:paraId="2CFD2642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Cotyledons</w:t>
      </w:r>
    </w:p>
    <w:p w14:paraId="06B16A7A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Testa</w:t>
      </w:r>
    </w:p>
    <w:p w14:paraId="5F4E7C25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</w:pPr>
      <w:r w:rsidRPr="00E57104">
        <w:rPr>
          <w:rFonts w:ascii="Garamond" w:hAnsi="Garamond" w:cs="Arial"/>
          <w:sz w:val="16"/>
          <w:szCs w:val="16"/>
        </w:rPr>
        <w:t>Micropyle</w:t>
      </w:r>
    </w:p>
    <w:p w14:paraId="60FD8FA0" w14:textId="77777777" w:rsidR="00E57104" w:rsidRPr="00E57104" w:rsidRDefault="00E57104" w:rsidP="00C70282">
      <w:pPr>
        <w:pStyle w:val="ListParagraph"/>
        <w:numPr>
          <w:ilvl w:val="0"/>
          <w:numId w:val="26"/>
        </w:numPr>
        <w:rPr>
          <w:rFonts w:ascii="Garamond" w:hAnsi="Garamond" w:cs="Arial"/>
          <w:sz w:val="16"/>
          <w:szCs w:val="16"/>
        </w:rPr>
        <w:sectPr w:rsidR="00E57104" w:rsidRPr="00E57104" w:rsidSect="00E5710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Garamond" w:hAnsi="Garamond" w:cs="Arial"/>
          <w:sz w:val="16"/>
          <w:szCs w:val="16"/>
        </w:rPr>
        <w:t>germination</w:t>
      </w:r>
    </w:p>
    <w:p w14:paraId="7A7BD473" w14:textId="77777777" w:rsidR="00C70282" w:rsidRPr="00E57104" w:rsidRDefault="00C70282" w:rsidP="00E57104">
      <w:pPr>
        <w:tabs>
          <w:tab w:val="left" w:pos="1157"/>
        </w:tabs>
      </w:pPr>
    </w:p>
    <w:sectPr w:rsidR="00C70282" w:rsidRPr="00E57104" w:rsidSect="00E5710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FAE"/>
    <w:multiLevelType w:val="hybridMultilevel"/>
    <w:tmpl w:val="15D4EA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26100"/>
    <w:multiLevelType w:val="hybridMultilevel"/>
    <w:tmpl w:val="12C69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57AC6"/>
    <w:multiLevelType w:val="hybridMultilevel"/>
    <w:tmpl w:val="9D30E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01E89"/>
    <w:multiLevelType w:val="hybridMultilevel"/>
    <w:tmpl w:val="58948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43018"/>
    <w:multiLevelType w:val="multilevel"/>
    <w:tmpl w:val="2D0C9CA4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</w:abstractNum>
  <w:abstractNum w:abstractNumId="5">
    <w:nsid w:val="1870489F"/>
    <w:multiLevelType w:val="hybridMultilevel"/>
    <w:tmpl w:val="6E7E3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E4CC1"/>
    <w:multiLevelType w:val="hybridMultilevel"/>
    <w:tmpl w:val="961A0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047D4"/>
    <w:multiLevelType w:val="multilevel"/>
    <w:tmpl w:val="2D0C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0E4D81"/>
    <w:multiLevelType w:val="hybridMultilevel"/>
    <w:tmpl w:val="E2A09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26BEF"/>
    <w:multiLevelType w:val="hybridMultilevel"/>
    <w:tmpl w:val="18F60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D7F81"/>
    <w:multiLevelType w:val="hybridMultilevel"/>
    <w:tmpl w:val="877882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B4AAC"/>
    <w:multiLevelType w:val="multilevel"/>
    <w:tmpl w:val="2D0C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62555"/>
    <w:multiLevelType w:val="hybridMultilevel"/>
    <w:tmpl w:val="B4BAD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12FE9"/>
    <w:multiLevelType w:val="multilevel"/>
    <w:tmpl w:val="2D0C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53414"/>
    <w:multiLevelType w:val="hybridMultilevel"/>
    <w:tmpl w:val="1C96F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F1BF9"/>
    <w:multiLevelType w:val="multilevel"/>
    <w:tmpl w:val="2D0C9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55A1A8C"/>
    <w:multiLevelType w:val="multilevel"/>
    <w:tmpl w:val="2D0C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B94AE8"/>
    <w:multiLevelType w:val="hybridMultilevel"/>
    <w:tmpl w:val="D91A4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52320"/>
    <w:multiLevelType w:val="hybridMultilevel"/>
    <w:tmpl w:val="775C9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C41F3"/>
    <w:multiLevelType w:val="hybridMultilevel"/>
    <w:tmpl w:val="96D4C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27697"/>
    <w:multiLevelType w:val="multilevel"/>
    <w:tmpl w:val="2D0C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860AD"/>
    <w:multiLevelType w:val="hybridMultilevel"/>
    <w:tmpl w:val="48D44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E54A4"/>
    <w:multiLevelType w:val="hybridMultilevel"/>
    <w:tmpl w:val="D9E85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A4E30"/>
    <w:multiLevelType w:val="hybridMultilevel"/>
    <w:tmpl w:val="A148F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3405D"/>
    <w:multiLevelType w:val="multilevel"/>
    <w:tmpl w:val="2D0C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C30334"/>
    <w:multiLevelType w:val="hybridMultilevel"/>
    <w:tmpl w:val="0E008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5"/>
  </w:num>
  <w:num w:numId="5">
    <w:abstractNumId w:val="13"/>
  </w:num>
  <w:num w:numId="6">
    <w:abstractNumId w:val="11"/>
  </w:num>
  <w:num w:numId="7">
    <w:abstractNumId w:val="24"/>
  </w:num>
  <w:num w:numId="8">
    <w:abstractNumId w:val="20"/>
  </w:num>
  <w:num w:numId="9">
    <w:abstractNumId w:val="1"/>
  </w:num>
  <w:num w:numId="10">
    <w:abstractNumId w:val="10"/>
  </w:num>
  <w:num w:numId="11">
    <w:abstractNumId w:val="21"/>
  </w:num>
  <w:num w:numId="12">
    <w:abstractNumId w:val="25"/>
  </w:num>
  <w:num w:numId="13">
    <w:abstractNumId w:val="12"/>
  </w:num>
  <w:num w:numId="14">
    <w:abstractNumId w:val="14"/>
  </w:num>
  <w:num w:numId="15">
    <w:abstractNumId w:val="5"/>
  </w:num>
  <w:num w:numId="16">
    <w:abstractNumId w:val="9"/>
  </w:num>
  <w:num w:numId="17">
    <w:abstractNumId w:val="19"/>
  </w:num>
  <w:num w:numId="18">
    <w:abstractNumId w:val="23"/>
  </w:num>
  <w:num w:numId="19">
    <w:abstractNumId w:val="22"/>
  </w:num>
  <w:num w:numId="20">
    <w:abstractNumId w:val="18"/>
  </w:num>
  <w:num w:numId="21">
    <w:abstractNumId w:val="2"/>
  </w:num>
  <w:num w:numId="22">
    <w:abstractNumId w:val="3"/>
  </w:num>
  <w:num w:numId="23">
    <w:abstractNumId w:val="6"/>
  </w:num>
  <w:num w:numId="24">
    <w:abstractNumId w:val="0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CF"/>
    <w:rsid w:val="0050211C"/>
    <w:rsid w:val="005E6EE7"/>
    <w:rsid w:val="00702F20"/>
    <w:rsid w:val="009247CF"/>
    <w:rsid w:val="00964CEA"/>
    <w:rsid w:val="00B82568"/>
    <w:rsid w:val="00C70282"/>
    <w:rsid w:val="00E57104"/>
    <w:rsid w:val="00F2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34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47CF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F20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24C04"/>
    <w:pPr>
      <w:ind w:left="720"/>
      <w:contextualSpacing/>
    </w:pPr>
  </w:style>
  <w:style w:type="paragraph" w:styleId="NoSpacing">
    <w:name w:val="No Spacing"/>
    <w:uiPriority w:val="1"/>
    <w:qFormat/>
    <w:rsid w:val="00C70282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Shalman</dc:creator>
  <cp:keywords/>
  <dc:description/>
  <cp:lastModifiedBy>Seamus Shalman</cp:lastModifiedBy>
  <cp:revision>2</cp:revision>
  <dcterms:created xsi:type="dcterms:W3CDTF">2016-09-05T00:46:00Z</dcterms:created>
  <dcterms:modified xsi:type="dcterms:W3CDTF">2016-09-05T00:46:00Z</dcterms:modified>
</cp:coreProperties>
</file>